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CA" w:rsidRPr="00764FCA" w:rsidRDefault="00764FCA" w:rsidP="00764FCA">
      <w:pPr>
        <w:spacing w:before="300" w:after="150" w:line="240" w:lineRule="auto"/>
        <w:outlineLvl w:val="0"/>
        <w:rPr>
          <w:rFonts w:ascii="Helvetica" w:eastAsia="Times New Roman" w:hAnsi="Helvetica" w:cs="Helvetica"/>
          <w:color w:val="333333"/>
          <w:kern w:val="36"/>
          <w:sz w:val="54"/>
          <w:szCs w:val="54"/>
          <w:lang w:eastAsia="en-GB"/>
        </w:rPr>
      </w:pPr>
      <w:r w:rsidRPr="00764FCA">
        <w:rPr>
          <w:rFonts w:ascii="Helvetica" w:eastAsia="Times New Roman" w:hAnsi="Helvetica" w:cs="Helvetica"/>
          <w:color w:val="333333"/>
          <w:kern w:val="36"/>
          <w:sz w:val="54"/>
          <w:szCs w:val="54"/>
          <w:lang w:eastAsia="en-GB"/>
        </w:rPr>
        <w:t>Child Poverty Action Group Survey</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color w:val="252525"/>
          <w:sz w:val="24"/>
          <w:szCs w:val="24"/>
          <w:lang w:eastAsia="en-GB"/>
        </w:rPr>
        <w:t>22nd May 2020</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b/>
          <w:bCs/>
          <w:iCs/>
          <w:color w:val="252525"/>
          <w:sz w:val="24"/>
          <w:szCs w:val="24"/>
          <w:lang w:eastAsia="en-GB"/>
        </w:rPr>
        <w:t>Parents and children’s experience of school closures in homes facing money worries – surveys from UK Cost of the School Day</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iCs/>
          <w:color w:val="252525"/>
          <w:sz w:val="24"/>
          <w:szCs w:val="24"/>
          <w:lang w:eastAsia="en-GB"/>
        </w:rPr>
        <w:t>The </w:t>
      </w:r>
      <w:hyperlink r:id="rId5" w:history="1">
        <w:r w:rsidRPr="00764FCA">
          <w:rPr>
            <w:rFonts w:ascii="Arial" w:eastAsia="Times New Roman" w:hAnsi="Arial" w:cs="Arial"/>
            <w:iCs/>
            <w:color w:val="1A76BA"/>
            <w:sz w:val="24"/>
            <w:szCs w:val="24"/>
            <w:lang w:eastAsia="en-GB"/>
          </w:rPr>
          <w:t>UK Cost of the School Day project</w:t>
        </w:r>
      </w:hyperlink>
      <w:r w:rsidRPr="00764FCA">
        <w:rPr>
          <w:rFonts w:ascii="Arial" w:eastAsia="Times New Roman" w:hAnsi="Arial" w:cs="Arial"/>
          <w:iCs/>
          <w:color w:val="252525"/>
          <w:sz w:val="24"/>
          <w:szCs w:val="24"/>
          <w:lang w:eastAsia="en-GB"/>
        </w:rPr>
        <w:t> wants to hear from parents and children, who might be struggling with costs, about life since schools closed. Lots of support has been put in place around things like learning at home and help with costs – we want to hear about what you think is working well and what you think could be improved.</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color w:val="252525"/>
          <w:sz w:val="24"/>
          <w:szCs w:val="24"/>
          <w:lang w:eastAsia="en-GB"/>
        </w:rPr>
        <w:t> </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iCs/>
          <w:color w:val="252525"/>
          <w:sz w:val="24"/>
          <w:szCs w:val="24"/>
          <w:lang w:eastAsia="en-GB"/>
        </w:rPr>
        <w:t>We’ve created two surveys, one for </w:t>
      </w:r>
      <w:hyperlink r:id="rId6" w:history="1">
        <w:r w:rsidRPr="00764FCA">
          <w:rPr>
            <w:rFonts w:ascii="Arial" w:eastAsia="Times New Roman" w:hAnsi="Arial" w:cs="Arial"/>
            <w:iCs/>
            <w:color w:val="1A76BA"/>
            <w:sz w:val="24"/>
            <w:szCs w:val="24"/>
            <w:lang w:eastAsia="en-GB"/>
          </w:rPr>
          <w:t>parents and carers</w:t>
        </w:r>
      </w:hyperlink>
      <w:r w:rsidRPr="00764FCA">
        <w:rPr>
          <w:rFonts w:ascii="Arial" w:eastAsia="Times New Roman" w:hAnsi="Arial" w:cs="Arial"/>
          <w:iCs/>
          <w:color w:val="252525"/>
          <w:sz w:val="24"/>
          <w:szCs w:val="24"/>
          <w:lang w:eastAsia="en-GB"/>
        </w:rPr>
        <w:t>, and one for primary and secondary aged </w:t>
      </w:r>
      <w:hyperlink r:id="rId7" w:history="1">
        <w:r w:rsidRPr="00764FCA">
          <w:rPr>
            <w:rFonts w:ascii="Arial" w:eastAsia="Times New Roman" w:hAnsi="Arial" w:cs="Arial"/>
            <w:iCs/>
            <w:color w:val="1A76BA"/>
            <w:sz w:val="24"/>
            <w:szCs w:val="24"/>
            <w:lang w:eastAsia="en-GB"/>
          </w:rPr>
          <w:t>children and young people</w:t>
        </w:r>
      </w:hyperlink>
      <w:r w:rsidRPr="00764FCA">
        <w:rPr>
          <w:rFonts w:ascii="Arial" w:eastAsia="Times New Roman" w:hAnsi="Arial" w:cs="Arial"/>
          <w:iCs/>
          <w:color w:val="252525"/>
          <w:sz w:val="24"/>
          <w:szCs w:val="24"/>
          <w:lang w:eastAsia="en-GB"/>
        </w:rPr>
        <w:t> which can be filled out with help from a grown up if needed. We want to hear from as many parents and children as possible who might have concerns about money so that we can tell the government, councils and schools what’s working well and what could improve - what you tell us could make a real difference.</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color w:val="252525"/>
          <w:sz w:val="24"/>
          <w:szCs w:val="24"/>
          <w:lang w:eastAsia="en-GB"/>
        </w:rPr>
        <w:t> </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iCs/>
          <w:color w:val="252525"/>
          <w:sz w:val="24"/>
          <w:szCs w:val="24"/>
          <w:lang w:eastAsia="en-GB"/>
        </w:rPr>
        <w:t>For our children and young people’s survey, </w:t>
      </w:r>
      <w:hyperlink r:id="rId8" w:history="1">
        <w:r w:rsidRPr="00764FCA">
          <w:rPr>
            <w:rFonts w:ascii="Arial" w:eastAsia="Times New Roman" w:hAnsi="Arial" w:cs="Arial"/>
            <w:iCs/>
            <w:color w:val="1A76BA"/>
            <w:sz w:val="24"/>
            <w:szCs w:val="24"/>
            <w:lang w:eastAsia="en-GB"/>
          </w:rPr>
          <w:t>click here</w:t>
        </w:r>
      </w:hyperlink>
      <w:r w:rsidRPr="00764FCA">
        <w:rPr>
          <w:rFonts w:ascii="Arial" w:eastAsia="Times New Roman" w:hAnsi="Arial" w:cs="Arial"/>
          <w:iCs/>
          <w:color w:val="252525"/>
          <w:sz w:val="24"/>
          <w:szCs w:val="24"/>
          <w:lang w:eastAsia="en-GB"/>
        </w:rPr>
        <w:t>.</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color w:val="252525"/>
          <w:sz w:val="24"/>
          <w:szCs w:val="24"/>
          <w:lang w:eastAsia="en-GB"/>
        </w:rPr>
        <w:t> </w:t>
      </w:r>
    </w:p>
    <w:p w:rsidR="00764FCA" w:rsidRPr="00764FCA" w:rsidRDefault="00764FCA" w:rsidP="00764FCA">
      <w:pPr>
        <w:spacing w:after="150" w:line="240" w:lineRule="auto"/>
        <w:rPr>
          <w:rFonts w:ascii="Arial" w:eastAsia="Times New Roman" w:hAnsi="Arial" w:cs="Arial"/>
          <w:color w:val="252525"/>
          <w:sz w:val="24"/>
          <w:szCs w:val="24"/>
          <w:lang w:eastAsia="en-GB"/>
        </w:rPr>
      </w:pPr>
      <w:r w:rsidRPr="00764FCA">
        <w:rPr>
          <w:rFonts w:ascii="Arial" w:eastAsia="Times New Roman" w:hAnsi="Arial" w:cs="Arial"/>
          <w:iCs/>
          <w:color w:val="252525"/>
          <w:sz w:val="24"/>
          <w:szCs w:val="24"/>
          <w:lang w:eastAsia="en-GB"/>
        </w:rPr>
        <w:t>For our parents and carers survey, </w:t>
      </w:r>
      <w:hyperlink r:id="rId9" w:history="1">
        <w:r w:rsidRPr="00764FCA">
          <w:rPr>
            <w:rFonts w:ascii="Arial" w:eastAsia="Times New Roman" w:hAnsi="Arial" w:cs="Arial"/>
            <w:iCs/>
            <w:color w:val="1A76BA"/>
            <w:sz w:val="24"/>
            <w:szCs w:val="24"/>
            <w:lang w:eastAsia="en-GB"/>
          </w:rPr>
          <w:t>click here</w:t>
        </w:r>
      </w:hyperlink>
    </w:p>
    <w:p w:rsidR="00FE7941" w:rsidRDefault="00FE7941">
      <w:bookmarkStart w:id="0" w:name="_GoBack"/>
      <w:bookmarkEnd w:id="0"/>
    </w:p>
    <w:sectPr w:rsidR="00FE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CA"/>
    <w:rsid w:val="00764FCA"/>
    <w:rsid w:val="00FE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8015">
      <w:bodyDiv w:val="1"/>
      <w:marLeft w:val="0"/>
      <w:marRight w:val="0"/>
      <w:marTop w:val="0"/>
      <w:marBottom w:val="0"/>
      <w:divBdr>
        <w:top w:val="none" w:sz="0" w:space="0" w:color="auto"/>
        <w:left w:val="none" w:sz="0" w:space="0" w:color="auto"/>
        <w:bottom w:val="none" w:sz="0" w:space="0" w:color="auto"/>
        <w:right w:val="none" w:sz="0" w:space="0" w:color="auto"/>
      </w:divBdr>
      <w:divsChild>
        <w:div w:id="1099254708">
          <w:marLeft w:val="0"/>
          <w:marRight w:val="0"/>
          <w:marTop w:val="0"/>
          <w:marBottom w:val="0"/>
          <w:divBdr>
            <w:top w:val="none" w:sz="0" w:space="0" w:color="auto"/>
            <w:left w:val="none" w:sz="0" w:space="0" w:color="auto"/>
            <w:bottom w:val="none" w:sz="0" w:space="0" w:color="auto"/>
            <w:right w:val="none" w:sz="0" w:space="0" w:color="auto"/>
          </w:divBdr>
          <w:divsChild>
            <w:div w:id="163980776">
              <w:marLeft w:val="0"/>
              <w:marRight w:val="0"/>
              <w:marTop w:val="0"/>
              <w:marBottom w:val="0"/>
              <w:divBdr>
                <w:top w:val="none" w:sz="0" w:space="0" w:color="auto"/>
                <w:left w:val="none" w:sz="0" w:space="0" w:color="auto"/>
                <w:bottom w:val="none" w:sz="0" w:space="0" w:color="auto"/>
                <w:right w:val="none" w:sz="0" w:space="0" w:color="auto"/>
              </w:divBdr>
              <w:divsChild>
                <w:div w:id="21311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3J9BBGW" TargetMode="External"/><Relationship Id="rId3" Type="http://schemas.openxmlformats.org/officeDocument/2006/relationships/settings" Target="settings.xml"/><Relationship Id="rId7" Type="http://schemas.openxmlformats.org/officeDocument/2006/relationships/hyperlink" Target="https://www.surveymonkey.co.uk/r/3J9BBG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uk/r/3Q92L8K" TargetMode="External"/><Relationship Id="rId11" Type="http://schemas.openxmlformats.org/officeDocument/2006/relationships/theme" Target="theme/theme1.xml"/><Relationship Id="rId5" Type="http://schemas.openxmlformats.org/officeDocument/2006/relationships/hyperlink" Target="https://cpag.org.uk/cost-of-the-school-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uk/r/3Q92L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2020-05-22T13:25:00Z</dcterms:created>
  <dcterms:modified xsi:type="dcterms:W3CDTF">2020-05-22T13:26:00Z</dcterms:modified>
</cp:coreProperties>
</file>